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BF9" w:rsidRDefault="0080002E" w:rsidP="0080002E">
      <w:pPr>
        <w:jc w:val="center"/>
      </w:pPr>
      <w:r>
        <w:t>UNIT 7 TEST REVIEW</w:t>
      </w:r>
    </w:p>
    <w:p w:rsidR="00E6648A" w:rsidRDefault="00E6648A" w:rsidP="0080002E">
      <w:pPr>
        <w:jc w:val="center"/>
      </w:pPr>
      <w:r>
        <w:t xml:space="preserve">The Unit 7 </w:t>
      </w:r>
      <w:r w:rsidRPr="00E6648A">
        <w:rPr>
          <w:sz w:val="28"/>
        </w:rPr>
        <w:t>test</w:t>
      </w:r>
      <w:r>
        <w:t xml:space="preserve"> is on </w:t>
      </w:r>
      <w:r w:rsidRPr="00E6648A">
        <w:rPr>
          <w:b/>
          <w:i/>
          <w:u w:val="single"/>
        </w:rPr>
        <w:t>Friday, December 9, 2011</w:t>
      </w:r>
      <w:r>
        <w:t xml:space="preserve">. In order to prepare for this test, you should review all of your notes, warm up questions, worksheets, activities we have done and quizzes along with completing all of this in detail. </w:t>
      </w:r>
      <w:r w:rsidRPr="00E6648A">
        <w:rPr>
          <w:b/>
          <w:u w:val="single"/>
        </w:rPr>
        <w:t>Remember</w:t>
      </w:r>
      <w:r>
        <w:t xml:space="preserve">, you need to actively study, </w:t>
      </w:r>
      <w:r w:rsidRPr="00E6648A">
        <w:rPr>
          <w:b/>
          <w:u w:val="single"/>
        </w:rPr>
        <w:t>NOT</w:t>
      </w:r>
      <w:r>
        <w:t xml:space="preserve"> just read over this sheet multiple times. Actively studying includes doing some of these items or more: Practice problems or questions we have done, re-write notes, </w:t>
      </w:r>
      <w:proofErr w:type="gramStart"/>
      <w:r>
        <w:t>do</w:t>
      </w:r>
      <w:proofErr w:type="gramEnd"/>
      <w:r>
        <w:t xml:space="preserve"> the quizzes from the book online (</w:t>
      </w:r>
      <w:proofErr w:type="spellStart"/>
      <w:r>
        <w:t>google</w:t>
      </w:r>
      <w:proofErr w:type="spellEnd"/>
      <w:r>
        <w:t xml:space="preserve"> Glencoe Chemistry)</w:t>
      </w:r>
    </w:p>
    <w:p w:rsidR="00BE3268" w:rsidRDefault="00BE3268" w:rsidP="0080002E">
      <w:pPr>
        <w:jc w:val="center"/>
      </w:pPr>
      <w:r>
        <w:t xml:space="preserve">I will be available for questions by email – </w:t>
      </w:r>
      <w:hyperlink r:id="rId6" w:history="1">
        <w:r w:rsidRPr="00F7510A">
          <w:rPr>
            <w:rStyle w:val="Hyperlink"/>
          </w:rPr>
          <w:t>Jaime.degarmo@cfisd.net</w:t>
        </w:r>
      </w:hyperlink>
      <w:r>
        <w:t xml:space="preserve"> until 930 Thursday night or if you come in after 6:50 am on Friday morning. The answers will be posted on my website Thursday afternoon.</w:t>
      </w:r>
    </w:p>
    <w:p w:rsidR="0080002E" w:rsidRDefault="0080002E" w:rsidP="0080002E">
      <w:pPr>
        <w:pStyle w:val="ListParagraph"/>
        <w:numPr>
          <w:ilvl w:val="0"/>
          <w:numId w:val="1"/>
        </w:numPr>
      </w:pPr>
      <w:r>
        <w:t>Label the family names, group and period numbers on the table below.</w:t>
      </w:r>
    </w:p>
    <w:p w:rsidR="0080002E" w:rsidRDefault="0080002E" w:rsidP="0080002E">
      <w:pPr>
        <w:pStyle w:val="ListParagraph"/>
      </w:pPr>
    </w:p>
    <w:tbl>
      <w:tblPr>
        <w:tblpPr w:leftFromText="180" w:rightFromText="180" w:vertAnchor="text" w:tblpXSpec="center" w:tblpY="1"/>
        <w:tblOverlap w:val="neve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496"/>
        <w:gridCol w:w="496"/>
        <w:gridCol w:w="496"/>
        <w:gridCol w:w="496"/>
        <w:gridCol w:w="496"/>
        <w:gridCol w:w="496"/>
        <w:gridCol w:w="496"/>
        <w:gridCol w:w="496"/>
        <w:gridCol w:w="496"/>
        <w:gridCol w:w="496"/>
        <w:gridCol w:w="496"/>
        <w:gridCol w:w="496"/>
        <w:gridCol w:w="496"/>
        <w:gridCol w:w="496"/>
        <w:gridCol w:w="496"/>
        <w:gridCol w:w="496"/>
        <w:gridCol w:w="496"/>
      </w:tblGrid>
      <w:tr w:rsidR="0080002E" w:rsidRPr="0080002E" w:rsidTr="00D13248">
        <w:tblPrEx>
          <w:tblCellMar>
            <w:top w:w="0" w:type="dxa"/>
            <w:bottom w:w="0" w:type="dxa"/>
          </w:tblCellMar>
        </w:tblPrEx>
        <w:trPr>
          <w:cantSplit/>
        </w:trPr>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9536" w:type="dxa"/>
            <w:gridSpan w:val="16"/>
            <w:tcBorders>
              <w:top w:val="nil"/>
              <w:bottom w:val="nil"/>
            </w:tcBorders>
          </w:tcPr>
          <w:p w:rsidR="0080002E" w:rsidRPr="0080002E" w:rsidRDefault="0080002E" w:rsidP="0080002E">
            <w:pPr>
              <w:spacing w:after="0" w:line="240" w:lineRule="auto"/>
              <w:rPr>
                <w:rFonts w:ascii="Times New Roman" w:eastAsia="Times New Roman" w:hAnsi="Times New Roman" w:cs="Times New Roman"/>
                <w:b/>
                <w:bCs/>
                <w:sz w:val="18"/>
                <w:szCs w:val="24"/>
              </w:rPr>
            </w:pPr>
            <w:r>
              <w:rPr>
                <w:rFonts w:ascii="Times New Roman" w:eastAsia="Times New Roman" w:hAnsi="Times New Roman" w:cs="Times New Roman"/>
                <w:b/>
                <w:bCs/>
                <w:noProof/>
                <w:sz w:val="18"/>
                <w:szCs w:val="24"/>
              </w:rPr>
              <mc:AlternateContent>
                <mc:Choice Requires="wps">
                  <w:drawing>
                    <wp:anchor distT="0" distB="0" distL="114300" distR="114300" simplePos="0" relativeHeight="251662336" behindDoc="0" locked="0" layoutInCell="1" allowOverlap="1" wp14:anchorId="6E698F8B" wp14:editId="62B4A707">
                      <wp:simplePos x="0" y="0"/>
                      <wp:positionH relativeFrom="column">
                        <wp:posOffset>1372235</wp:posOffset>
                      </wp:positionH>
                      <wp:positionV relativeFrom="paragraph">
                        <wp:posOffset>-953770</wp:posOffset>
                      </wp:positionV>
                      <wp:extent cx="799465" cy="2895600"/>
                      <wp:effectExtent l="5080" t="11430" r="13970" b="825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799465" cy="2895600"/>
                              </a:xfrm>
                              <a:prstGeom prst="rightBrace">
                                <a:avLst>
                                  <a:gd name="adj1" fmla="val 3018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08.05pt;margin-top:-75.1pt;width:62.95pt;height:22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"/>
                  </w:pict>
                </mc:Fallback>
              </mc:AlternateContent>
            </w: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r>
      <w:tr w:rsidR="0080002E" w:rsidRPr="0080002E" w:rsidTr="00D13248">
        <w:tblPrEx>
          <w:tblCellMar>
            <w:top w:w="0" w:type="dxa"/>
            <w:bottom w:w="0" w:type="dxa"/>
          </w:tblCellMar>
        </w:tblPrEx>
        <w:trPr>
          <w:cantSplit/>
        </w:trPr>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0" w:type="dxa"/>
            <w:gridSpan w:val="10"/>
            <w:vMerge w:val="restart"/>
            <w:tcBorders>
              <w:top w:val="nil"/>
            </w:tcBorders>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r>
      <w:tr w:rsidR="0080002E" w:rsidRPr="0080002E" w:rsidTr="00D13248">
        <w:tblPrEx>
          <w:tblCellMar>
            <w:top w:w="0" w:type="dxa"/>
            <w:bottom w:w="0" w:type="dxa"/>
          </w:tblCellMar>
        </w:tblPrEx>
        <w:trPr>
          <w:cantSplit/>
        </w:trPr>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0" w:type="dxa"/>
            <w:gridSpan w:val="10"/>
            <w:vMerge/>
            <w:tcBorders>
              <w:top w:val="nil"/>
            </w:tcBorders>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r>
      <w:tr w:rsidR="0080002E" w:rsidRPr="0080002E" w:rsidTr="00D13248">
        <w:tblPrEx>
          <w:tblCellMar>
            <w:top w:w="0" w:type="dxa"/>
            <w:bottom w:w="0" w:type="dxa"/>
          </w:tblCellMar>
        </w:tblPrEx>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r>
      <w:tr w:rsidR="0080002E" w:rsidRPr="0080002E" w:rsidTr="00D13248">
        <w:tblPrEx>
          <w:tblCellMar>
            <w:top w:w="0" w:type="dxa"/>
            <w:bottom w:w="0" w:type="dxa"/>
          </w:tblCellMar>
        </w:tblPrEx>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Borders>
              <w:bottom w:val="single" w:sz="4" w:space="0" w:color="auto"/>
            </w:tcBorders>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r>
      <w:tr w:rsidR="0080002E" w:rsidRPr="0080002E" w:rsidTr="00D13248">
        <w:tblPrEx>
          <w:tblCellMar>
            <w:top w:w="0" w:type="dxa"/>
            <w:bottom w:w="0" w:type="dxa"/>
          </w:tblCellMar>
        </w:tblPrEx>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7A64A36A" wp14:editId="01DE17C4">
                      <wp:simplePos x="0" y="0"/>
                      <wp:positionH relativeFrom="column">
                        <wp:posOffset>152400</wp:posOffset>
                      </wp:positionH>
                      <wp:positionV relativeFrom="paragraph">
                        <wp:posOffset>-4445</wp:posOffset>
                      </wp:positionV>
                      <wp:extent cx="725805" cy="1153160"/>
                      <wp:effectExtent l="20955" t="13335" r="24765" b="24130"/>
                      <wp:wrapNone/>
                      <wp:docPr id="2" name="Curved 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93829" flipH="1">
                                <a:off x="0" y="0"/>
                                <a:ext cx="725805" cy="1153160"/>
                              </a:xfrm>
                              <a:prstGeom prst="curvedRightArrow">
                                <a:avLst>
                                  <a:gd name="adj1" fmla="val 9525"/>
                                  <a:gd name="adj2" fmla="val 38683"/>
                                  <a:gd name="adj3" fmla="val 152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2" o:spid="_x0000_s1026" type="#_x0000_t102" style="position:absolute;margin-left:12pt;margin-top:-.35pt;width:57.15pt;height:90.8pt;rotation:11693994fd;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" adj="16341,19618,18313"/>
                  </w:pict>
                </mc:Fallback>
              </mc:AlternateContent>
            </w:r>
          </w:p>
          <w:p w:rsidR="0080002E" w:rsidRPr="0080002E" w:rsidRDefault="0080002E" w:rsidP="0080002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4042703A" wp14:editId="4FD8397D">
                      <wp:simplePos x="0" y="0"/>
                      <wp:positionH relativeFrom="column">
                        <wp:posOffset>222885</wp:posOffset>
                      </wp:positionH>
                      <wp:positionV relativeFrom="paragraph">
                        <wp:posOffset>172720</wp:posOffset>
                      </wp:positionV>
                      <wp:extent cx="657860" cy="1129030"/>
                      <wp:effectExtent l="15240" t="3810" r="31750" b="19685"/>
                      <wp:wrapNone/>
                      <wp:docPr id="1" name="Curved 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93829" flipH="1">
                                <a:off x="0" y="0"/>
                                <a:ext cx="657860" cy="1129030"/>
                              </a:xfrm>
                              <a:prstGeom prst="curvedRightArrow">
                                <a:avLst>
                                  <a:gd name="adj1" fmla="val 7445"/>
                                  <a:gd name="adj2" fmla="val 41769"/>
                                  <a:gd name="adj3" fmla="val 178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rved Right Arrow 1" o:spid="_x0000_s1026" type="#_x0000_t102" style="position:absolute;margin-left:17.55pt;margin-top:13.6pt;width:51.8pt;height:88.9pt;rotation:11693994fd;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" adj="16343,,17735"/>
                  </w:pict>
                </mc:Fallback>
              </mc:AlternateContent>
            </w: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Borders>
              <w:bottom w:val="nil"/>
            </w:tcBorders>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Borders>
              <w:bottom w:val="single" w:sz="4" w:space="0" w:color="auto"/>
            </w:tcBorders>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Borders>
              <w:bottom w:val="single" w:sz="4" w:space="0" w:color="auto"/>
            </w:tcBorders>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Borders>
              <w:bottom w:val="single" w:sz="4" w:space="0" w:color="auto"/>
            </w:tcBorders>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Borders>
              <w:bottom w:val="single" w:sz="4" w:space="0" w:color="auto"/>
            </w:tcBorders>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Borders>
              <w:bottom w:val="single" w:sz="4" w:space="0" w:color="auto"/>
            </w:tcBorders>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Borders>
              <w:bottom w:val="single" w:sz="4" w:space="0" w:color="auto"/>
            </w:tcBorders>
          </w:tcPr>
          <w:p w:rsidR="0080002E" w:rsidRPr="0080002E" w:rsidRDefault="0080002E" w:rsidP="0080002E">
            <w:pPr>
              <w:spacing w:after="0" w:line="240" w:lineRule="auto"/>
              <w:rPr>
                <w:rFonts w:ascii="Times New Roman" w:eastAsia="Times New Roman" w:hAnsi="Times New Roman" w:cs="Times New Roman"/>
                <w:b/>
                <w:bCs/>
                <w:sz w:val="24"/>
                <w:szCs w:val="24"/>
              </w:rPr>
            </w:pPr>
          </w:p>
        </w:tc>
      </w:tr>
      <w:tr w:rsidR="0080002E" w:rsidRPr="0080002E" w:rsidTr="00D13248">
        <w:tblPrEx>
          <w:tblCellMar>
            <w:top w:w="0" w:type="dxa"/>
            <w:bottom w:w="0" w:type="dxa"/>
          </w:tblCellMar>
        </w:tblPrEx>
        <w:trPr>
          <w:trHeight w:val="406"/>
        </w:trPr>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Borders>
              <w:top w:val="nil"/>
              <w:bottom w:val="nil"/>
            </w:tcBorders>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Borders>
              <w:bottom w:val="nil"/>
              <w:right w:val="nil"/>
            </w:tcBorders>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Borders>
              <w:left w:val="nil"/>
              <w:bottom w:val="nil"/>
              <w:right w:val="nil"/>
            </w:tcBorders>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Borders>
              <w:left w:val="nil"/>
              <w:bottom w:val="nil"/>
              <w:right w:val="nil"/>
            </w:tcBorders>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Borders>
              <w:left w:val="nil"/>
              <w:bottom w:val="nil"/>
              <w:right w:val="nil"/>
            </w:tcBorders>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Borders>
              <w:left w:val="nil"/>
              <w:bottom w:val="nil"/>
              <w:right w:val="nil"/>
            </w:tcBorders>
          </w:tcPr>
          <w:p w:rsidR="0080002E" w:rsidRPr="0080002E" w:rsidRDefault="0080002E" w:rsidP="0080002E">
            <w:pPr>
              <w:spacing w:after="0" w:line="240" w:lineRule="auto"/>
              <w:rPr>
                <w:rFonts w:ascii="Times New Roman" w:eastAsia="Times New Roman" w:hAnsi="Times New Roman" w:cs="Times New Roman"/>
                <w:b/>
                <w:bCs/>
                <w:sz w:val="24"/>
                <w:szCs w:val="24"/>
              </w:rPr>
            </w:pPr>
          </w:p>
        </w:tc>
        <w:tc>
          <w:tcPr>
            <w:tcW w:w="596" w:type="dxa"/>
            <w:tcBorders>
              <w:left w:val="nil"/>
              <w:bottom w:val="nil"/>
              <w:right w:val="nil"/>
            </w:tcBorders>
          </w:tcPr>
          <w:p w:rsidR="0080002E" w:rsidRPr="0080002E" w:rsidRDefault="0080002E" w:rsidP="0080002E">
            <w:pPr>
              <w:spacing w:after="0" w:line="240" w:lineRule="auto"/>
              <w:rPr>
                <w:rFonts w:ascii="Times New Roman" w:eastAsia="Times New Roman" w:hAnsi="Times New Roman" w:cs="Times New Roman"/>
                <w:b/>
                <w:bCs/>
                <w:sz w:val="24"/>
                <w:szCs w:val="24"/>
              </w:rPr>
            </w:pPr>
          </w:p>
        </w:tc>
      </w:tr>
    </w:tbl>
    <w:tbl>
      <w:tblPr>
        <w:tblpPr w:leftFromText="180" w:rightFromText="180" w:vertAnchor="page" w:horzAnchor="page" w:tblpX="3483" w:tblpY="7164"/>
        <w:tblW w:w="7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522"/>
        <w:gridCol w:w="522"/>
        <w:gridCol w:w="522"/>
        <w:gridCol w:w="690"/>
        <w:gridCol w:w="521"/>
        <w:gridCol w:w="521"/>
        <w:gridCol w:w="521"/>
        <w:gridCol w:w="521"/>
        <w:gridCol w:w="521"/>
        <w:gridCol w:w="521"/>
        <w:gridCol w:w="521"/>
        <w:gridCol w:w="522"/>
        <w:gridCol w:w="522"/>
        <w:gridCol w:w="522"/>
      </w:tblGrid>
      <w:tr w:rsidR="0080002E" w:rsidRPr="0080002E" w:rsidTr="00323D91">
        <w:tblPrEx>
          <w:tblCellMar>
            <w:top w:w="0" w:type="dxa"/>
            <w:bottom w:w="0" w:type="dxa"/>
          </w:tblCellMar>
        </w:tblPrEx>
        <w:trPr>
          <w:trHeight w:val="251"/>
        </w:trPr>
        <w:tc>
          <w:tcPr>
            <w:tcW w:w="522"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2"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2"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2"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690"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1"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1"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1"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1"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1"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p w:rsidR="0080002E" w:rsidRPr="0080002E" w:rsidRDefault="0080002E" w:rsidP="0080002E">
            <w:pPr>
              <w:spacing w:after="0" w:line="240" w:lineRule="auto"/>
              <w:rPr>
                <w:rFonts w:ascii="Times New Roman" w:eastAsia="Times New Roman" w:hAnsi="Times New Roman" w:cs="Times New Roman"/>
                <w:sz w:val="24"/>
                <w:szCs w:val="24"/>
              </w:rPr>
            </w:pPr>
          </w:p>
        </w:tc>
        <w:tc>
          <w:tcPr>
            <w:tcW w:w="521"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1"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2"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2"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2"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r>
      <w:tr w:rsidR="0080002E" w:rsidRPr="0080002E" w:rsidTr="00323D91">
        <w:tblPrEx>
          <w:tblCellMar>
            <w:top w:w="0" w:type="dxa"/>
            <w:bottom w:w="0" w:type="dxa"/>
          </w:tblCellMar>
        </w:tblPrEx>
        <w:trPr>
          <w:trHeight w:val="193"/>
        </w:trPr>
        <w:tc>
          <w:tcPr>
            <w:tcW w:w="522"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p w:rsidR="0080002E" w:rsidRPr="0080002E" w:rsidRDefault="0080002E" w:rsidP="0080002E">
            <w:pPr>
              <w:spacing w:after="0" w:line="240" w:lineRule="auto"/>
              <w:rPr>
                <w:rFonts w:ascii="Times New Roman" w:eastAsia="Times New Roman" w:hAnsi="Times New Roman" w:cs="Times New Roman"/>
                <w:sz w:val="24"/>
                <w:szCs w:val="24"/>
              </w:rPr>
            </w:pPr>
          </w:p>
        </w:tc>
        <w:tc>
          <w:tcPr>
            <w:tcW w:w="522"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2"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2" w:type="dxa"/>
            <w:vAlign w:val="center"/>
          </w:tcPr>
          <w:p w:rsidR="0080002E" w:rsidRPr="0080002E" w:rsidRDefault="0080002E" w:rsidP="0080002E">
            <w:pPr>
              <w:spacing w:after="0" w:line="240" w:lineRule="auto"/>
              <w:rPr>
                <w:rFonts w:ascii="Times New Roman" w:eastAsia="Times New Roman" w:hAnsi="Times New Roman" w:cs="Times New Roman"/>
                <w:b/>
                <w:bCs/>
                <w:sz w:val="28"/>
                <w:szCs w:val="28"/>
                <w:vertAlign w:val="superscript"/>
              </w:rPr>
            </w:pPr>
          </w:p>
        </w:tc>
        <w:tc>
          <w:tcPr>
            <w:tcW w:w="690"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1"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1"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1"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1"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1"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1"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1"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2"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2"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c>
          <w:tcPr>
            <w:tcW w:w="522" w:type="dxa"/>
            <w:vAlign w:val="center"/>
          </w:tcPr>
          <w:p w:rsidR="0080002E" w:rsidRPr="0080002E" w:rsidRDefault="0080002E" w:rsidP="0080002E">
            <w:pPr>
              <w:spacing w:after="0" w:line="240" w:lineRule="auto"/>
              <w:rPr>
                <w:rFonts w:ascii="Times New Roman" w:eastAsia="Times New Roman" w:hAnsi="Times New Roman" w:cs="Times New Roman"/>
                <w:sz w:val="24"/>
                <w:szCs w:val="24"/>
              </w:rPr>
            </w:pPr>
          </w:p>
        </w:tc>
      </w:tr>
    </w:tbl>
    <w:p w:rsidR="0080002E" w:rsidRDefault="0080002E" w:rsidP="0080002E"/>
    <w:p w:rsidR="0080002E" w:rsidRDefault="0080002E" w:rsidP="0080002E"/>
    <w:p w:rsidR="0080002E" w:rsidRDefault="0080002E" w:rsidP="0080002E"/>
    <w:p w:rsidR="0080002E" w:rsidRDefault="0080002E" w:rsidP="0080002E"/>
    <w:p w:rsidR="0080002E" w:rsidRDefault="0080002E" w:rsidP="0080002E"/>
    <w:p w:rsidR="0080002E" w:rsidRDefault="0080002E" w:rsidP="0080002E"/>
    <w:p w:rsidR="0080002E" w:rsidRDefault="0080002E" w:rsidP="0080002E"/>
    <w:p w:rsidR="0080002E" w:rsidRDefault="0080002E" w:rsidP="0080002E"/>
    <w:p w:rsidR="0080002E" w:rsidRDefault="0080002E" w:rsidP="0080002E"/>
    <w:p w:rsidR="0080002E" w:rsidRDefault="0080002E" w:rsidP="0080002E"/>
    <w:p w:rsidR="0080002E" w:rsidRDefault="0080002E" w:rsidP="0080002E"/>
    <w:p w:rsidR="0080002E" w:rsidRDefault="0080002E" w:rsidP="0080002E">
      <w:pPr>
        <w:pStyle w:val="ListParagraph"/>
        <w:numPr>
          <w:ilvl w:val="0"/>
          <w:numId w:val="1"/>
        </w:numPr>
      </w:pPr>
      <w:r>
        <w:t>Explain what is unique about the Noble Gases.</w:t>
      </w:r>
    </w:p>
    <w:p w:rsidR="00323D91" w:rsidRDefault="00323D91" w:rsidP="00323D91"/>
    <w:p w:rsidR="0080002E" w:rsidRDefault="0080002E" w:rsidP="0080002E">
      <w:pPr>
        <w:pStyle w:val="ListParagraph"/>
        <w:numPr>
          <w:ilvl w:val="0"/>
          <w:numId w:val="1"/>
        </w:numPr>
      </w:pPr>
      <w:r>
        <w:t>List the three things elements in the same group have in common.</w:t>
      </w:r>
    </w:p>
    <w:p w:rsidR="0080002E" w:rsidRDefault="0080002E" w:rsidP="00323D91">
      <w:pPr>
        <w:pStyle w:val="ListParagraph"/>
        <w:numPr>
          <w:ilvl w:val="1"/>
          <w:numId w:val="1"/>
        </w:numPr>
        <w:spacing w:line="480" w:lineRule="auto"/>
      </w:pPr>
      <w:r>
        <w:t>_________________________________________</w:t>
      </w:r>
    </w:p>
    <w:p w:rsidR="0080002E" w:rsidRDefault="0080002E" w:rsidP="00323D91">
      <w:pPr>
        <w:pStyle w:val="ListParagraph"/>
        <w:numPr>
          <w:ilvl w:val="1"/>
          <w:numId w:val="1"/>
        </w:numPr>
        <w:spacing w:line="480" w:lineRule="auto"/>
      </w:pPr>
      <w:r>
        <w:t>_________________________________________</w:t>
      </w:r>
    </w:p>
    <w:p w:rsidR="0080002E" w:rsidRDefault="0080002E" w:rsidP="00323D91">
      <w:pPr>
        <w:pStyle w:val="ListParagraph"/>
        <w:numPr>
          <w:ilvl w:val="1"/>
          <w:numId w:val="1"/>
        </w:numPr>
        <w:spacing w:line="480" w:lineRule="auto"/>
      </w:pPr>
      <w:r>
        <w:t>_________________________________________</w:t>
      </w:r>
    </w:p>
    <w:p w:rsidR="0080002E" w:rsidRDefault="0080002E" w:rsidP="0080002E">
      <w:pPr>
        <w:pStyle w:val="ListParagraph"/>
        <w:numPr>
          <w:ilvl w:val="0"/>
          <w:numId w:val="1"/>
        </w:numPr>
      </w:pPr>
      <w:r>
        <w:t>Explain Electronegativity.</w:t>
      </w:r>
    </w:p>
    <w:p w:rsidR="00323D91" w:rsidRDefault="00323D91" w:rsidP="00323D91"/>
    <w:p w:rsidR="00BE3268" w:rsidRDefault="00BE3268" w:rsidP="00323D91"/>
    <w:p w:rsidR="0080002E" w:rsidRDefault="0080002E" w:rsidP="0080002E">
      <w:pPr>
        <w:pStyle w:val="ListParagraph"/>
        <w:numPr>
          <w:ilvl w:val="0"/>
          <w:numId w:val="1"/>
        </w:numPr>
      </w:pPr>
      <w:r>
        <w:lastRenderedPageBreak/>
        <w:t>What does the Ionization energy value tell you?</w:t>
      </w:r>
      <w:r w:rsidR="00E6648A">
        <w:t xml:space="preserve"> </w:t>
      </w:r>
    </w:p>
    <w:p w:rsidR="00BE3268" w:rsidRDefault="00BE3268" w:rsidP="00BE3268"/>
    <w:p w:rsidR="0080002E" w:rsidRDefault="0080002E" w:rsidP="0080002E">
      <w:pPr>
        <w:pStyle w:val="ListParagraph"/>
        <w:numPr>
          <w:ilvl w:val="0"/>
          <w:numId w:val="1"/>
        </w:numPr>
        <w:jc w:val="center"/>
      </w:pPr>
      <w:r>
        <w:t>Label the metals, nonmetals, metalloids using colored pencils.</w:t>
      </w:r>
      <w:r w:rsidRPr="0080002E">
        <w:rPr>
          <w:rFonts w:ascii="Arial" w:hAnsi="Arial" w:cs="Arial"/>
          <w:noProof/>
          <w:color w:val="1122CC"/>
          <w:sz w:val="27"/>
          <w:szCs w:val="27"/>
        </w:rPr>
        <w:t xml:space="preserve"> </w:t>
      </w:r>
      <w:r>
        <w:rPr>
          <w:rFonts w:ascii="Arial" w:hAnsi="Arial" w:cs="Arial"/>
          <w:noProof/>
          <w:color w:val="1122CC"/>
          <w:sz w:val="27"/>
          <w:szCs w:val="27"/>
        </w:rPr>
        <w:drawing>
          <wp:inline distT="0" distB="0" distL="0" distR="0" wp14:anchorId="378DB5A0" wp14:editId="527D975C">
            <wp:extent cx="5106389" cy="2998768"/>
            <wp:effectExtent l="0" t="0" r="0" b="0"/>
            <wp:docPr id="8" name="rg_hi" descr="http://t1.gstatic.com/images?q=tbn:ANd9GcQtUndHyjtWHWELfwtNfP_5bLdMjP04B4RDBRRDxrzOCyoBsXpW9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tUndHyjtWHWELfwtNfP_5bLdMjP04B4RDBRRDxrzOCyoBsXpW9Q">
                      <a:hlinkClick r:id="rId7"/>
                    </pic:cNvPr>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9000"/>
                              </a14:imgEffect>
                            </a14:imgLayer>
                          </a14:imgProps>
                        </a:ext>
                        <a:ext uri="{28A0092B-C50C-407E-A947-70E740481C1C}">
                          <a14:useLocalDpi xmlns:a14="http://schemas.microsoft.com/office/drawing/2010/main" val="0"/>
                        </a:ext>
                      </a:extLst>
                    </a:blip>
                    <a:srcRect/>
                    <a:stretch>
                      <a:fillRect/>
                    </a:stretch>
                  </pic:blipFill>
                  <pic:spPr bwMode="auto">
                    <a:xfrm>
                      <a:off x="0" y="0"/>
                      <a:ext cx="5110444" cy="3001149"/>
                    </a:xfrm>
                    <a:prstGeom prst="rect">
                      <a:avLst/>
                    </a:prstGeom>
                    <a:noFill/>
                    <a:ln>
                      <a:noFill/>
                    </a:ln>
                  </pic:spPr>
                </pic:pic>
              </a:graphicData>
            </a:graphic>
          </wp:inline>
        </w:drawing>
      </w:r>
    </w:p>
    <w:p w:rsidR="0080002E" w:rsidRDefault="00323D91" w:rsidP="0080002E">
      <w:pPr>
        <w:pStyle w:val="ListParagraph"/>
        <w:numPr>
          <w:ilvl w:val="0"/>
          <w:numId w:val="1"/>
        </w:numPr>
      </w:pPr>
      <w:r>
        <w:t>Write the Oxidation numbers for the elements represented in the picture below.</w:t>
      </w:r>
    </w:p>
    <w:p w:rsidR="00323D91" w:rsidRDefault="00323D91" w:rsidP="00323D91">
      <w:pPr>
        <w:pStyle w:val="ListParagraph"/>
      </w:pPr>
    </w:p>
    <w:p w:rsidR="00323D91" w:rsidRDefault="00323D91" w:rsidP="00323D91">
      <w:pPr>
        <w:pStyle w:val="ListParagraph"/>
      </w:pPr>
    </w:p>
    <w:p w:rsidR="00323D91" w:rsidRDefault="00323D91" w:rsidP="00323D91">
      <w:pPr>
        <w:pStyle w:val="ListParagraph"/>
        <w:jc w:val="center"/>
      </w:pPr>
      <w:r>
        <w:rPr>
          <w:noProof/>
        </w:rPr>
        <w:drawing>
          <wp:inline distT="0" distB="0" distL="0" distR="0" wp14:anchorId="33EF072F" wp14:editId="73F36007">
            <wp:extent cx="6675263" cy="1971303"/>
            <wp:effectExtent l="0" t="0" r="0" b="0"/>
            <wp:docPr id="9" name="rg_hi" descr="http://t0.gstatic.com/images?q=tbn:ANd9GcSW-sHGwrWKaEQp-5q2nmPlqrRbw9PJsWJVJ7huct4XasHAtTBt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W-sHGwrWKaEQp-5q2nmPlqrRbw9PJsWJVJ7huct4XasHAtTBtRg">
                      <a:hlinkClick r:id="rId10"/>
                    </pic:cNvPr>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harpenSoften amount="100000"/>
                              </a14:imgEffect>
                            </a14:imgLayer>
                          </a14:imgProps>
                        </a:ext>
                        <a:ext uri="{28A0092B-C50C-407E-A947-70E740481C1C}">
                          <a14:useLocalDpi xmlns:a14="http://schemas.microsoft.com/office/drawing/2010/main" val="0"/>
                        </a:ext>
                      </a:extLst>
                    </a:blip>
                    <a:srcRect t="1" b="52936"/>
                    <a:stretch/>
                  </pic:blipFill>
                  <pic:spPr bwMode="auto">
                    <a:xfrm>
                      <a:off x="0" y="0"/>
                      <a:ext cx="6722824" cy="1985348"/>
                    </a:xfrm>
                    <a:prstGeom prst="rect">
                      <a:avLst/>
                    </a:prstGeom>
                    <a:noFill/>
                    <a:ln>
                      <a:noFill/>
                    </a:ln>
                    <a:extLst>
                      <a:ext uri="{53640926-AAD7-44D8-BBD7-CCE9431645EC}">
                        <a14:shadowObscured xmlns:a14="http://schemas.microsoft.com/office/drawing/2010/main"/>
                      </a:ext>
                    </a:extLst>
                  </pic:spPr>
                </pic:pic>
              </a:graphicData>
            </a:graphic>
          </wp:inline>
        </w:drawing>
      </w:r>
    </w:p>
    <w:p w:rsidR="00323D91" w:rsidRDefault="00323D91" w:rsidP="00323D91">
      <w:pPr>
        <w:pStyle w:val="ListParagraph"/>
      </w:pPr>
    </w:p>
    <w:p w:rsidR="00323D91" w:rsidRDefault="00323D91" w:rsidP="00323D91">
      <w:pPr>
        <w:pStyle w:val="ListParagraph"/>
      </w:pPr>
    </w:p>
    <w:p w:rsidR="00323D91" w:rsidRDefault="003842DA" w:rsidP="00323D91">
      <w:pPr>
        <w:pStyle w:val="ListParagraph"/>
        <w:numPr>
          <w:ilvl w:val="0"/>
          <w:numId w:val="1"/>
        </w:numPr>
      </w:pPr>
      <w:r>
        <w:t>Explain how Mendeleev arranged the Periodic Table.</w:t>
      </w:r>
    </w:p>
    <w:p w:rsidR="003842DA" w:rsidRDefault="003842DA" w:rsidP="003842DA"/>
    <w:p w:rsidR="003842DA" w:rsidRDefault="003842DA" w:rsidP="00323D91">
      <w:pPr>
        <w:pStyle w:val="ListParagraph"/>
        <w:numPr>
          <w:ilvl w:val="0"/>
          <w:numId w:val="1"/>
        </w:numPr>
      </w:pPr>
      <w:r>
        <w:t>Explain how Moseley re-arranged Mendeleev’s Periodic Table.</w:t>
      </w:r>
    </w:p>
    <w:p w:rsidR="00BE3268" w:rsidRDefault="00BE3268" w:rsidP="00BE3268">
      <w:pPr>
        <w:pStyle w:val="ListParagraph"/>
      </w:pPr>
    </w:p>
    <w:p w:rsidR="00BE3268" w:rsidRDefault="00BE3268" w:rsidP="00BE3268">
      <w:pPr>
        <w:pStyle w:val="ListParagraph"/>
      </w:pPr>
    </w:p>
    <w:p w:rsidR="003842DA" w:rsidRDefault="003842DA" w:rsidP="003842DA">
      <w:pPr>
        <w:pStyle w:val="ListParagraph"/>
      </w:pPr>
    </w:p>
    <w:p w:rsidR="003842DA" w:rsidRDefault="003842DA" w:rsidP="00323D91">
      <w:pPr>
        <w:pStyle w:val="ListParagraph"/>
        <w:numPr>
          <w:ilvl w:val="0"/>
          <w:numId w:val="1"/>
        </w:numPr>
      </w:pPr>
      <w:r>
        <w:t>The state of matter of elements on the Periodic Table is at _______________ temperature.</w:t>
      </w:r>
    </w:p>
    <w:p w:rsidR="00BE3268" w:rsidRDefault="00BE3268" w:rsidP="00BE3268">
      <w:pPr>
        <w:pStyle w:val="ListParagraph"/>
      </w:pPr>
    </w:p>
    <w:p w:rsidR="00BE3268" w:rsidRDefault="00BE3268" w:rsidP="00BE3268">
      <w:pPr>
        <w:pStyle w:val="ListParagraph"/>
      </w:pPr>
    </w:p>
    <w:p w:rsidR="003842DA" w:rsidRDefault="003842DA" w:rsidP="003842DA">
      <w:pPr>
        <w:pStyle w:val="ListParagraph"/>
      </w:pPr>
    </w:p>
    <w:p w:rsidR="003842DA" w:rsidRDefault="00E6648A" w:rsidP="00323D91">
      <w:pPr>
        <w:pStyle w:val="ListParagraph"/>
        <w:numPr>
          <w:ilvl w:val="0"/>
          <w:numId w:val="1"/>
        </w:numPr>
      </w:pPr>
      <w:r>
        <w:lastRenderedPageBreak/>
        <w:t>What are synthetic elements? And where are they located?</w:t>
      </w:r>
    </w:p>
    <w:p w:rsidR="00BE3268" w:rsidRDefault="00BE3268" w:rsidP="00BE3268">
      <w:pPr>
        <w:pStyle w:val="ListParagraph"/>
      </w:pPr>
    </w:p>
    <w:p w:rsidR="00E6648A" w:rsidRDefault="00E6648A" w:rsidP="00E6648A">
      <w:pPr>
        <w:pStyle w:val="ListParagraph"/>
      </w:pPr>
    </w:p>
    <w:p w:rsidR="00E6648A" w:rsidRDefault="00E6648A" w:rsidP="00323D91">
      <w:pPr>
        <w:pStyle w:val="ListParagraph"/>
        <w:numPr>
          <w:ilvl w:val="0"/>
          <w:numId w:val="1"/>
        </w:numPr>
      </w:pPr>
      <w:r>
        <w:t>List the properties of metals and give two examples.</w:t>
      </w:r>
    </w:p>
    <w:p w:rsidR="00E6648A" w:rsidRDefault="00E6648A" w:rsidP="00E6648A">
      <w:pPr>
        <w:pStyle w:val="ListParagraph"/>
      </w:pPr>
    </w:p>
    <w:p w:rsidR="00E6648A" w:rsidRDefault="00E6648A" w:rsidP="00E6648A"/>
    <w:p w:rsidR="00E6648A" w:rsidRDefault="00E6648A" w:rsidP="00E6648A">
      <w:pPr>
        <w:pStyle w:val="ListParagraph"/>
      </w:pPr>
    </w:p>
    <w:p w:rsidR="00E6648A" w:rsidRDefault="00E6648A" w:rsidP="00323D91">
      <w:pPr>
        <w:pStyle w:val="ListParagraph"/>
        <w:numPr>
          <w:ilvl w:val="0"/>
          <w:numId w:val="1"/>
        </w:numPr>
      </w:pPr>
      <w:r>
        <w:t>List the properties of nonmetals</w:t>
      </w:r>
      <w:r w:rsidRPr="00E6648A">
        <w:t xml:space="preserve"> </w:t>
      </w:r>
      <w:r>
        <w:t>and give two examples</w:t>
      </w:r>
      <w:r>
        <w:t>.</w:t>
      </w:r>
    </w:p>
    <w:p w:rsidR="00E6648A" w:rsidRDefault="00E6648A" w:rsidP="00E6648A"/>
    <w:p w:rsidR="00BE3268" w:rsidRDefault="00BE3268" w:rsidP="00E6648A"/>
    <w:p w:rsidR="00E6648A" w:rsidRDefault="00E6648A" w:rsidP="00E6648A">
      <w:pPr>
        <w:pStyle w:val="ListParagraph"/>
      </w:pPr>
    </w:p>
    <w:p w:rsidR="00E6648A" w:rsidRDefault="00E6648A" w:rsidP="00323D91">
      <w:pPr>
        <w:pStyle w:val="ListParagraph"/>
        <w:numPr>
          <w:ilvl w:val="0"/>
          <w:numId w:val="1"/>
        </w:numPr>
      </w:pPr>
      <w:r>
        <w:t>List the properties of metalloids</w:t>
      </w:r>
      <w:r w:rsidRPr="00E6648A">
        <w:t xml:space="preserve"> </w:t>
      </w:r>
      <w:r>
        <w:t>and give two examples</w:t>
      </w:r>
      <w:r>
        <w:t>.</w:t>
      </w:r>
    </w:p>
    <w:p w:rsidR="00BE3268" w:rsidRDefault="00BE3268" w:rsidP="00BE3268"/>
    <w:p w:rsidR="00E6648A" w:rsidRDefault="00E6648A" w:rsidP="00E6648A"/>
    <w:p w:rsidR="00E6648A" w:rsidRDefault="00E6648A" w:rsidP="00323D91">
      <w:pPr>
        <w:pStyle w:val="ListParagraph"/>
        <w:numPr>
          <w:ilvl w:val="0"/>
          <w:numId w:val="1"/>
        </w:numPr>
      </w:pPr>
      <w:r>
        <w:t>List the four factors the trends of the periodic table depend on.</w:t>
      </w:r>
    </w:p>
    <w:p w:rsidR="00E6648A" w:rsidRDefault="00E6648A" w:rsidP="00BE3268">
      <w:pPr>
        <w:pStyle w:val="ListParagraph"/>
        <w:numPr>
          <w:ilvl w:val="1"/>
          <w:numId w:val="1"/>
        </w:numPr>
        <w:spacing w:line="480" w:lineRule="auto"/>
      </w:pPr>
      <w:r>
        <w:t>__________________________________________</w:t>
      </w:r>
    </w:p>
    <w:p w:rsidR="00E6648A" w:rsidRDefault="00E6648A" w:rsidP="00BE3268">
      <w:pPr>
        <w:pStyle w:val="ListParagraph"/>
        <w:numPr>
          <w:ilvl w:val="1"/>
          <w:numId w:val="1"/>
        </w:numPr>
        <w:spacing w:line="480" w:lineRule="auto"/>
      </w:pPr>
      <w:r>
        <w:t>__________________________________________</w:t>
      </w:r>
    </w:p>
    <w:p w:rsidR="00E6648A" w:rsidRDefault="00E6648A" w:rsidP="00BE3268">
      <w:pPr>
        <w:pStyle w:val="ListParagraph"/>
        <w:numPr>
          <w:ilvl w:val="1"/>
          <w:numId w:val="1"/>
        </w:numPr>
        <w:spacing w:line="480" w:lineRule="auto"/>
      </w:pPr>
      <w:r>
        <w:t>__________________________________________</w:t>
      </w:r>
    </w:p>
    <w:p w:rsidR="00E6648A" w:rsidRDefault="00E6648A" w:rsidP="00BE3268">
      <w:pPr>
        <w:pStyle w:val="ListParagraph"/>
        <w:numPr>
          <w:ilvl w:val="1"/>
          <w:numId w:val="1"/>
        </w:numPr>
        <w:spacing w:line="480" w:lineRule="auto"/>
      </w:pPr>
      <w:r>
        <w:t>__________________________________________</w:t>
      </w:r>
    </w:p>
    <w:p w:rsidR="00E6648A" w:rsidRDefault="00E6648A" w:rsidP="00E6648A">
      <w:pPr>
        <w:pStyle w:val="ListParagraph"/>
        <w:numPr>
          <w:ilvl w:val="0"/>
          <w:numId w:val="1"/>
        </w:numPr>
      </w:pPr>
      <w:r>
        <w:t>Illustrate what happens to the diameter of a Potassium atom when it becomes a positively charged Potassium ion.</w:t>
      </w:r>
    </w:p>
    <w:p w:rsidR="00BE3268" w:rsidRDefault="00BE3268" w:rsidP="00BE3268"/>
    <w:p w:rsidR="00BE3268" w:rsidRDefault="00BE3268" w:rsidP="00BE3268"/>
    <w:p w:rsidR="00E6648A" w:rsidRDefault="00E6648A" w:rsidP="00E6648A">
      <w:pPr>
        <w:pStyle w:val="ListParagraph"/>
        <w:numPr>
          <w:ilvl w:val="0"/>
          <w:numId w:val="1"/>
        </w:numPr>
      </w:pPr>
      <w:r>
        <w:t>Illustrate what happens to the diameter of a Chlorine atom when it becomes a negatively charged Chlorine ion.</w:t>
      </w:r>
    </w:p>
    <w:p w:rsidR="00BE3268" w:rsidRDefault="00BE3268" w:rsidP="00BE3268"/>
    <w:p w:rsidR="00BE3268" w:rsidRDefault="00BE3268" w:rsidP="00BE3268"/>
    <w:p w:rsidR="00BE3268" w:rsidRDefault="00BE3268" w:rsidP="00BE3268">
      <w:bookmarkStart w:id="0" w:name="_GoBack"/>
      <w:bookmarkEnd w:id="0"/>
    </w:p>
    <w:p w:rsidR="00E6648A" w:rsidRDefault="00BE3268" w:rsidP="00E6648A">
      <w:pPr>
        <w:pStyle w:val="ListParagraph"/>
        <w:numPr>
          <w:ilvl w:val="0"/>
          <w:numId w:val="1"/>
        </w:numPr>
      </w:pPr>
      <w:r>
        <w:t>On the back of this page is a blank periodic table. Show, with arrows, the trends of the Periodic table. Be sure to label if it is increasing or decreasing in the direction of the arrow.</w:t>
      </w:r>
    </w:p>
    <w:sectPr w:rsidR="00E6648A" w:rsidSect="008000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94F53"/>
    <w:multiLevelType w:val="hybridMultilevel"/>
    <w:tmpl w:val="CA1C2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2E"/>
    <w:rsid w:val="00123BF9"/>
    <w:rsid w:val="00323D91"/>
    <w:rsid w:val="003842DA"/>
    <w:rsid w:val="0080002E"/>
    <w:rsid w:val="00BE3268"/>
    <w:rsid w:val="00E66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2E"/>
    <w:pPr>
      <w:ind w:left="720"/>
      <w:contextualSpacing/>
    </w:pPr>
  </w:style>
  <w:style w:type="paragraph" w:styleId="BalloonText">
    <w:name w:val="Balloon Text"/>
    <w:basedOn w:val="Normal"/>
    <w:link w:val="BalloonTextChar"/>
    <w:uiPriority w:val="99"/>
    <w:semiHidden/>
    <w:unhideWhenUsed/>
    <w:rsid w:val="0080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02E"/>
    <w:rPr>
      <w:rFonts w:ascii="Tahoma" w:hAnsi="Tahoma" w:cs="Tahoma"/>
      <w:sz w:val="16"/>
      <w:szCs w:val="16"/>
    </w:rPr>
  </w:style>
  <w:style w:type="character" w:styleId="Hyperlink">
    <w:name w:val="Hyperlink"/>
    <w:basedOn w:val="DefaultParagraphFont"/>
    <w:uiPriority w:val="99"/>
    <w:unhideWhenUsed/>
    <w:rsid w:val="00BE32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02E"/>
    <w:pPr>
      <w:ind w:left="720"/>
      <w:contextualSpacing/>
    </w:pPr>
  </w:style>
  <w:style w:type="paragraph" w:styleId="BalloonText">
    <w:name w:val="Balloon Text"/>
    <w:basedOn w:val="Normal"/>
    <w:link w:val="BalloonTextChar"/>
    <w:uiPriority w:val="99"/>
    <w:semiHidden/>
    <w:unhideWhenUsed/>
    <w:rsid w:val="008000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02E"/>
    <w:rPr>
      <w:rFonts w:ascii="Tahoma" w:hAnsi="Tahoma" w:cs="Tahoma"/>
      <w:sz w:val="16"/>
      <w:szCs w:val="16"/>
    </w:rPr>
  </w:style>
  <w:style w:type="character" w:styleId="Hyperlink">
    <w:name w:val="Hyperlink"/>
    <w:basedOn w:val="DefaultParagraphFont"/>
    <w:uiPriority w:val="99"/>
    <w:unhideWhenUsed/>
    <w:rsid w:val="00BE32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ogle.com/imgres?q=periodic+table+outline&amp;hl=en&amp;rls=com.microsoft:en-us:IE-SearchBox&amp;biw=1152&amp;bih=564&amp;tbm=isch&amp;tbnid=vupxE5gTjr3YVM:&amp;imgrefurl=http://www.chem.memphis.edu/undergrad/course-info/chem4111.htm&amp;docid=bnQWFVm1LyIP9M&amp;imgurl=http://www.chem.memphis.edu/undergrad/course-info/4111/blank-periodic-table.png&amp;w=2892&amp;h=1697&amp;ei=T3beTvu0IbHLsQKgubTABg&amp;zoom=1" TargetMode="External"/><Relationship Id="rId12" Type="http://schemas.microsoft.com/office/2007/relationships/hdphoto" Target="media/hdphoto2.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ime.degarmo@cfisd.net"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google.com/imgres?q=periodic+table+outline&amp;hl=en&amp;rls=com.microsoft:en-us:IE-SearchBox&amp;biw=1152&amp;bih=564&amp;tbm=isch&amp;tbnid=6wqcM6Gc7vY5UM:&amp;imgrefurl=http://betterlesson.com/document/294779/alien-periodic-table-ap&amp;docid=sriAtUzFt9DIGM&amp;imgurl=http://betterlesson.com/files/uploads10/6bgb/prev345p2.png&amp;w=345&amp;h=486&amp;ei=T3beTvu0IbHLsQKgubTABg&amp;zoom=1"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Cypress Fairbanks ISD</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2011-12-06T21:13:00Z</cp:lastPrinted>
  <dcterms:created xsi:type="dcterms:W3CDTF">2011-12-06T20:03:00Z</dcterms:created>
  <dcterms:modified xsi:type="dcterms:W3CDTF">2011-12-06T21:13:00Z</dcterms:modified>
</cp:coreProperties>
</file>